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DF" w:rsidRDefault="002D1BA6">
      <w:pPr>
        <w:pStyle w:val="Standard"/>
      </w:pPr>
      <w:r>
        <w:rPr>
          <w:rFonts w:ascii="Calibri" w:eastAsia="Calibri" w:hAnsi="Calibri" w:cs="Calibri"/>
          <w:sz w:val="22"/>
          <w:szCs w:val="22"/>
        </w:rPr>
        <w:t>Name 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Mr. Taylor-Waldman</w:t>
      </w:r>
    </w:p>
    <w:p w:rsidR="00C441DF" w:rsidRDefault="00C441DF">
      <w:pPr>
        <w:pStyle w:val="Standard"/>
        <w:rPr>
          <w:rFonts w:ascii="Calibri" w:eastAsia="Calibri" w:hAnsi="Calibri" w:cs="Calibri"/>
          <w:sz w:val="22"/>
          <w:szCs w:val="22"/>
        </w:rPr>
      </w:pPr>
    </w:p>
    <w:p w:rsidR="00C441DF" w:rsidRDefault="002D1BA6">
      <w:pPr>
        <w:pStyle w:val="Standard"/>
        <w:spacing w:line="276" w:lineRule="auto"/>
        <w:jc w:val="center"/>
      </w:pPr>
      <w:r>
        <w:rPr>
          <w:rFonts w:ascii="Calibri" w:eastAsia="Calibri" w:hAnsi="Calibri" w:cs="Calibri"/>
          <w:b/>
          <w:bCs/>
          <w:u w:val="single"/>
        </w:rPr>
        <w:t>States of Matter</w:t>
      </w:r>
      <w:r>
        <w:rPr>
          <w:rFonts w:ascii="Calibri" w:eastAsia="Calibri" w:hAnsi="Calibri" w:cs="Calibri"/>
          <w:u w:val="single"/>
        </w:rPr>
        <w:t xml:space="preserve"> (Sections 1) and </w:t>
      </w:r>
      <w:r>
        <w:rPr>
          <w:rFonts w:ascii="Calibri" w:eastAsia="Calibri" w:hAnsi="Calibri" w:cs="Calibri"/>
          <w:b/>
          <w:bCs/>
          <w:u w:val="single"/>
        </w:rPr>
        <w:t>Changes of State</w:t>
      </w:r>
      <w:r>
        <w:rPr>
          <w:rFonts w:ascii="Calibri" w:eastAsia="Calibri" w:hAnsi="Calibri" w:cs="Calibri"/>
          <w:u w:val="single"/>
        </w:rPr>
        <w:t xml:space="preserve"> (Section 2) -- Homework Questions</w:t>
      </w:r>
    </w:p>
    <w:p w:rsidR="00C441DF" w:rsidRDefault="002D1BA6">
      <w:pPr>
        <w:pStyle w:val="Standard"/>
        <w:spacing w:line="276" w:lineRule="auto"/>
        <w:ind w:firstLine="720"/>
      </w:pPr>
      <w:r>
        <w:rPr>
          <w:rFonts w:ascii="Calibri" w:eastAsia="Calibri" w:hAnsi="Calibri" w:cs="Calibri"/>
          <w:b/>
          <w:bCs/>
          <w:sz w:val="22"/>
          <w:szCs w:val="22"/>
        </w:rPr>
        <w:t>This assignment is worth 20 points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441DF" w:rsidRDefault="00C441DF">
      <w:pPr>
        <w:pStyle w:val="Standard"/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C441DF" w:rsidRDefault="002D1BA6">
      <w:pPr>
        <w:pStyle w:val="Standard"/>
        <w:spacing w:line="276" w:lineRule="auto"/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State of Matter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-- CBB Chapter 2, Section One</w:t>
      </w:r>
    </w:p>
    <w:p w:rsidR="00C441DF" w:rsidRDefault="002D1BA6">
      <w:pPr>
        <w:pStyle w:val="Standard"/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1. How are the particles of a </w:t>
      </w:r>
      <w:r>
        <w:rPr>
          <w:rFonts w:ascii="Calibri" w:eastAsia="Calibri" w:hAnsi="Calibri" w:cs="Calibri"/>
          <w:sz w:val="20"/>
          <w:szCs w:val="20"/>
        </w:rPr>
        <w:t>solid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arranged, </w:t>
      </w:r>
      <w:r>
        <w:rPr>
          <w:rFonts w:ascii="Calibri" w:eastAsia="Calibri" w:hAnsi="Calibri" w:cs="Calibri"/>
          <w:sz w:val="20"/>
          <w:szCs w:val="20"/>
        </w:rPr>
        <w:t>and are they stationary?</w: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2755800</wp:posOffset>
            </wp:positionH>
            <wp:positionV relativeFrom="paragraph">
              <wp:posOffset>88920</wp:posOffset>
            </wp:positionV>
            <wp:extent cx="12600" cy="12600"/>
            <wp:effectExtent l="0" t="0" r="0" b="0"/>
            <wp:wrapNone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00" cy="1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>2. What are two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differences </w:t>
      </w:r>
      <w:r>
        <w:rPr>
          <w:rFonts w:ascii="Calibri" w:eastAsia="Calibri" w:hAnsi="Calibri" w:cs="Calibri"/>
          <w:sz w:val="20"/>
          <w:szCs w:val="20"/>
        </w:rPr>
        <w:t xml:space="preserve">between </w:t>
      </w:r>
      <w:r>
        <w:rPr>
          <w:rFonts w:ascii="Calibri" w:eastAsia="Calibri" w:hAnsi="Calibri" w:cs="Calibri"/>
          <w:b/>
          <w:bCs/>
          <w:sz w:val="20"/>
          <w:szCs w:val="20"/>
        </w:rPr>
        <w:t>amorphous solids</w:t>
      </w:r>
      <w:r>
        <w:rPr>
          <w:rFonts w:ascii="Calibri" w:eastAsia="Calibri" w:hAnsi="Calibri" w:cs="Calibri"/>
          <w:sz w:val="20"/>
          <w:szCs w:val="20"/>
        </w:rPr>
        <w:t xml:space="preserve"> and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crystalline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solids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give two examples</w:t>
      </w:r>
      <w:r>
        <w:rPr>
          <w:rFonts w:ascii="Calibri" w:eastAsia="Calibri" w:hAnsi="Calibri" w:cs="Calibri"/>
          <w:sz w:val="20"/>
          <w:szCs w:val="20"/>
        </w:rPr>
        <w:t xml:space="preserve"> of each type of solid.</w:t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3. Complete the chart below based on what we learned in the Science World article </w:t>
      </w:r>
      <w:r>
        <w:rPr>
          <w:rFonts w:ascii="Calibri" w:eastAsia="Calibri" w:hAnsi="Calibri" w:cs="Calibri"/>
          <w:i/>
          <w:iCs/>
          <w:sz w:val="20"/>
          <w:szCs w:val="20"/>
        </w:rPr>
        <w:t>“</w:t>
      </w:r>
      <w:r>
        <w:rPr>
          <w:rFonts w:ascii="Calibri" w:eastAsia="Calibri" w:hAnsi="Calibri" w:cs="Calibri"/>
          <w:i/>
          <w:iCs/>
          <w:sz w:val="20"/>
          <w:szCs w:val="20"/>
        </w:rPr>
        <w:t>Firestorm.”</w:t>
      </w:r>
      <w:r>
        <w:rPr>
          <w:rFonts w:ascii="Calibri" w:eastAsia="Calibri" w:hAnsi="Calibri" w:cs="Calibri"/>
          <w:sz w:val="20"/>
          <w:szCs w:val="20"/>
        </w:rPr>
        <w:t xml:space="preserve"> Be sure to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list two different examples</w:t>
      </w:r>
      <w:r>
        <w:rPr>
          <w:rFonts w:ascii="Calibri" w:eastAsia="Calibri" w:hAnsi="Calibri" w:cs="Calibri"/>
          <w:sz w:val="20"/>
          <w:szCs w:val="20"/>
        </w:rPr>
        <w:t xml:space="preserve"> for technology and each state of matter present in fires.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75"/>
        <w:gridCol w:w="1785"/>
        <w:gridCol w:w="1845"/>
        <w:gridCol w:w="1740"/>
        <w:gridCol w:w="1830"/>
      </w:tblGrid>
      <w:tr w:rsidR="00C441DF" w:rsidTr="00C441DF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1DF" w:rsidRDefault="002D1BA6">
            <w:pPr>
              <w:pStyle w:val="Standard"/>
              <w:spacing w:before="80" w:line="360" w:lineRule="auto"/>
            </w:pPr>
            <w:r>
              <w:rPr>
                <w:rFonts w:ascii="Lato" w:eastAsia="Lato" w:hAnsi="Lato" w:cs="Lato"/>
                <w:color w:val="666666"/>
                <w:sz w:val="20"/>
                <w:szCs w:val="20"/>
                <w:u w:val="single"/>
                <w:shd w:val="clear" w:color="auto" w:fill="FFFFFF"/>
              </w:rPr>
              <w:t>technologies</w:t>
            </w:r>
          </w:p>
          <w:p w:rsidR="00C441DF" w:rsidRDefault="002D1BA6">
            <w:pPr>
              <w:pStyle w:val="Standard"/>
              <w:spacing w:before="80"/>
            </w:pPr>
            <w:r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  <w:t>•</w:t>
            </w:r>
          </w:p>
          <w:p w:rsidR="00C441DF" w:rsidRDefault="00C441DF">
            <w:pPr>
              <w:pStyle w:val="Standard"/>
              <w:spacing w:before="80"/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</w:pPr>
          </w:p>
          <w:p w:rsidR="00C441DF" w:rsidRDefault="002D1BA6">
            <w:pPr>
              <w:pStyle w:val="Standard"/>
              <w:spacing w:before="80"/>
            </w:pPr>
            <w:r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  <w:t>•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1DF" w:rsidRDefault="002D1BA6">
            <w:pPr>
              <w:pStyle w:val="Standard"/>
              <w:spacing w:before="80" w:line="360" w:lineRule="auto"/>
            </w:pPr>
            <w:r>
              <w:rPr>
                <w:rFonts w:ascii="Lato" w:eastAsia="Lato" w:hAnsi="Lato" w:cs="Lato"/>
                <w:color w:val="666666"/>
                <w:sz w:val="20"/>
                <w:szCs w:val="20"/>
                <w:u w:val="single"/>
                <w:shd w:val="clear" w:color="auto" w:fill="FFFFFF"/>
              </w:rPr>
              <w:t>solid</w:t>
            </w:r>
          </w:p>
          <w:p w:rsidR="00C441DF" w:rsidRDefault="002D1BA6">
            <w:pPr>
              <w:pStyle w:val="Standard"/>
              <w:spacing w:before="80"/>
            </w:pPr>
            <w:r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  <w:t>•</w:t>
            </w:r>
          </w:p>
          <w:p w:rsidR="00C441DF" w:rsidRDefault="00C441DF">
            <w:pPr>
              <w:pStyle w:val="Standard"/>
              <w:spacing w:before="80"/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</w:pPr>
          </w:p>
          <w:p w:rsidR="00C441DF" w:rsidRDefault="002D1BA6">
            <w:pPr>
              <w:pStyle w:val="Standard"/>
              <w:spacing w:before="80"/>
            </w:pPr>
            <w:r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  <w:t>•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1DF" w:rsidRDefault="002D1BA6">
            <w:pPr>
              <w:pStyle w:val="Standard"/>
              <w:spacing w:before="80" w:line="360" w:lineRule="auto"/>
            </w:pPr>
            <w:r>
              <w:rPr>
                <w:rFonts w:ascii="Lato" w:eastAsia="Lato" w:hAnsi="Lato" w:cs="Lato"/>
                <w:color w:val="666666"/>
                <w:sz w:val="20"/>
                <w:szCs w:val="20"/>
                <w:u w:val="single"/>
                <w:shd w:val="clear" w:color="auto" w:fill="FFFFFF"/>
              </w:rPr>
              <w:t>liquid</w:t>
            </w:r>
          </w:p>
          <w:p w:rsidR="00C441DF" w:rsidRDefault="002D1BA6">
            <w:pPr>
              <w:pStyle w:val="Standard"/>
              <w:spacing w:before="80"/>
            </w:pPr>
            <w:r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  <w:t>•</w:t>
            </w:r>
          </w:p>
          <w:p w:rsidR="00C441DF" w:rsidRDefault="00C441DF">
            <w:pPr>
              <w:pStyle w:val="Standard"/>
              <w:spacing w:before="80"/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</w:pPr>
          </w:p>
          <w:p w:rsidR="00C441DF" w:rsidRDefault="002D1BA6">
            <w:pPr>
              <w:pStyle w:val="Standard"/>
              <w:spacing w:before="80"/>
            </w:pPr>
            <w:r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  <w:t>•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1DF" w:rsidRDefault="002D1BA6">
            <w:pPr>
              <w:pStyle w:val="Standard"/>
              <w:spacing w:before="80" w:line="360" w:lineRule="auto"/>
            </w:pPr>
            <w:r>
              <w:rPr>
                <w:rFonts w:ascii="Lato" w:eastAsia="Lato" w:hAnsi="Lato" w:cs="Lato"/>
                <w:color w:val="666666"/>
                <w:sz w:val="20"/>
                <w:szCs w:val="20"/>
                <w:u w:val="single"/>
                <w:shd w:val="clear" w:color="auto" w:fill="FFFFFF"/>
              </w:rPr>
              <w:t>gas</w:t>
            </w:r>
          </w:p>
          <w:p w:rsidR="00C441DF" w:rsidRDefault="002D1BA6">
            <w:pPr>
              <w:pStyle w:val="Standard"/>
              <w:spacing w:before="80"/>
            </w:pPr>
            <w:r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  <w:t>•</w:t>
            </w:r>
          </w:p>
          <w:p w:rsidR="00C441DF" w:rsidRDefault="00C441DF">
            <w:pPr>
              <w:pStyle w:val="Standard"/>
              <w:spacing w:before="80"/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</w:pPr>
          </w:p>
          <w:p w:rsidR="00C441DF" w:rsidRDefault="002D1BA6">
            <w:pPr>
              <w:pStyle w:val="Standard"/>
              <w:spacing w:before="80"/>
            </w:pPr>
            <w:r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  <w:t>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1DF" w:rsidRDefault="002D1BA6">
            <w:pPr>
              <w:pStyle w:val="Standard"/>
              <w:spacing w:before="80" w:line="360" w:lineRule="auto"/>
            </w:pPr>
            <w:r>
              <w:rPr>
                <w:rFonts w:ascii="Lato" w:eastAsia="Lato" w:hAnsi="Lato" w:cs="Lato"/>
                <w:color w:val="666666"/>
                <w:sz w:val="20"/>
                <w:szCs w:val="20"/>
                <w:u w:val="single"/>
                <w:shd w:val="clear" w:color="auto" w:fill="FFFFFF"/>
              </w:rPr>
              <w:t>plasma</w:t>
            </w:r>
          </w:p>
          <w:p w:rsidR="00C441DF" w:rsidRDefault="002D1BA6">
            <w:pPr>
              <w:pStyle w:val="Standard"/>
              <w:spacing w:before="80"/>
            </w:pPr>
            <w:r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  <w:t>•</w:t>
            </w:r>
          </w:p>
          <w:p w:rsidR="00C441DF" w:rsidRDefault="00C441DF">
            <w:pPr>
              <w:pStyle w:val="Standard"/>
              <w:spacing w:before="80"/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</w:pPr>
          </w:p>
          <w:p w:rsidR="00C441DF" w:rsidRDefault="002D1BA6">
            <w:pPr>
              <w:pStyle w:val="Standard"/>
              <w:spacing w:before="80"/>
            </w:pPr>
            <w:r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  <w:t>•</w:t>
            </w:r>
          </w:p>
          <w:p w:rsidR="00C441DF" w:rsidRDefault="00C441DF">
            <w:pPr>
              <w:pStyle w:val="Standard"/>
              <w:spacing w:before="80"/>
              <w:rPr>
                <w:rFonts w:ascii="Lato" w:eastAsia="Lato" w:hAnsi="Lato" w:cs="Lato"/>
                <w:i/>
                <w:iCs/>
                <w:color w:val="666666"/>
                <w:sz w:val="20"/>
                <w:szCs w:val="20"/>
                <w:shd w:val="clear" w:color="auto" w:fill="FFFFFF"/>
              </w:rPr>
            </w:pPr>
          </w:p>
        </w:tc>
      </w:tr>
    </w:tbl>
    <w:p w:rsidR="00C441DF" w:rsidRDefault="00C441DF">
      <w:pPr>
        <w:pStyle w:val="Standard"/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4. Why don’t liquids have a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definite shape</w:t>
      </w:r>
      <w:r>
        <w:rPr>
          <w:rFonts w:ascii="Calibri" w:eastAsia="Calibri" w:hAnsi="Calibri" w:cs="Calibri"/>
          <w:sz w:val="20"/>
          <w:szCs w:val="20"/>
        </w:rPr>
        <w:t>?</w:t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5. Name and define the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two different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properties of liquids</w:t>
      </w:r>
      <w:r>
        <w:rPr>
          <w:rFonts w:ascii="Calibri" w:eastAsia="Calibri" w:hAnsi="Calibri" w:cs="Calibri"/>
          <w:sz w:val="20"/>
          <w:szCs w:val="20"/>
        </w:rPr>
        <w:t xml:space="preserve"> discussed in class. Which property explains how some insects able to walk on the surface of water? </w:t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>6. Five different liquids were poured on a paper. After 30 seconds, this is what the paper looked like, with arrows indicating</w:t>
      </w:r>
      <w:r>
        <w:rPr>
          <w:rFonts w:ascii="Calibri" w:eastAsia="Calibri" w:hAnsi="Calibri" w:cs="Calibri"/>
          <w:sz w:val="20"/>
          <w:szCs w:val="20"/>
        </w:rPr>
        <w:t xml:space="preserve"> how far each fluid went. Rank these fluids in order of viscosity (from lowest viscosity to highest viscosity). </w:t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  <w:tabs>
          <w:tab w:val="left" w:pos="447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-114480</wp:posOffset>
            </wp:positionH>
            <wp:positionV relativeFrom="paragraph">
              <wp:posOffset>0</wp:posOffset>
            </wp:positionV>
            <wp:extent cx="1981080" cy="2213640"/>
            <wp:effectExtent l="0" t="0" r="0" b="0"/>
            <wp:wrapNone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80" cy="2213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441DF" w:rsidRDefault="00C441DF">
      <w:pPr>
        <w:pStyle w:val="Standard"/>
        <w:tabs>
          <w:tab w:val="left" w:pos="4470"/>
        </w:tabs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tabs>
          <w:tab w:val="left" w:pos="4470"/>
        </w:tabs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tabs>
          <w:tab w:val="left" w:pos="4470"/>
        </w:tabs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  <w:tabs>
          <w:tab w:val="left" w:pos="4470"/>
        </w:tabs>
        <w:ind w:left="2880"/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</w:p>
    <w:p w:rsidR="00C441DF" w:rsidRDefault="002D1BA6">
      <w:pPr>
        <w:pStyle w:val="Standard"/>
        <w:tabs>
          <w:tab w:val="left" w:pos="4470"/>
        </w:tabs>
        <w:ind w:left="2880"/>
      </w:pPr>
      <w:r>
        <w:rPr>
          <w:rFonts w:ascii="Calibri" w:eastAsia="Calibri" w:hAnsi="Calibri" w:cs="Calibri"/>
          <w:sz w:val="28"/>
          <w:szCs w:val="28"/>
        </w:rPr>
        <w:t xml:space="preserve">           </w:t>
      </w:r>
      <w:proofErr w:type="gramStart"/>
      <w:r>
        <w:rPr>
          <w:rFonts w:ascii="Calibri" w:eastAsia="Calibri" w:hAnsi="Calibri" w:cs="Calibri"/>
          <w:sz w:val="28"/>
          <w:szCs w:val="28"/>
        </w:rPr>
        <w:t>least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viscous  __  __  __  __  __  most viscous</w:t>
      </w:r>
    </w:p>
    <w:p w:rsidR="00C441DF" w:rsidRDefault="00C441DF">
      <w:pPr>
        <w:pStyle w:val="Standard"/>
        <w:tabs>
          <w:tab w:val="left" w:pos="4470"/>
        </w:tabs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tabs>
          <w:tab w:val="left" w:pos="4470"/>
        </w:tabs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tabs>
          <w:tab w:val="left" w:pos="4470"/>
        </w:tabs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tabs>
          <w:tab w:val="left" w:pos="4470"/>
        </w:tabs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tabs>
          <w:tab w:val="left" w:pos="4470"/>
        </w:tabs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7. How is a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gas similar to and different from</w:t>
      </w:r>
      <w:r>
        <w:rPr>
          <w:rFonts w:ascii="Calibri" w:eastAsia="Calibri" w:hAnsi="Calibri" w:cs="Calibri"/>
          <w:sz w:val="20"/>
          <w:szCs w:val="20"/>
        </w:rPr>
        <w:t xml:space="preserve"> a liquid?</w:t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8. </w:t>
      </w:r>
      <w:r>
        <w:rPr>
          <w:rFonts w:ascii="Calibri" w:eastAsia="Calibri" w:hAnsi="Calibri" w:cs="Calibri"/>
          <w:sz w:val="20"/>
          <w:szCs w:val="20"/>
        </w:rPr>
        <w:t xml:space="preserve">Compare solids, liquids, gasses and </w:t>
      </w:r>
      <w:proofErr w:type="gramStart"/>
      <w:r>
        <w:rPr>
          <w:rFonts w:ascii="Calibri" w:eastAsia="Calibri" w:hAnsi="Calibri" w:cs="Calibri"/>
          <w:sz w:val="20"/>
          <w:szCs w:val="20"/>
        </w:rPr>
        <w:t>plasmas  in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terms of the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speed and energy of the particles in each.</w:t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Changes of State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-- Section Two</w:t>
      </w: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9. Describe what happens to particles in solid </w:t>
      </w:r>
      <w:proofErr w:type="gramStart"/>
      <w:r>
        <w:rPr>
          <w:rFonts w:ascii="Calibri" w:eastAsia="Calibri" w:hAnsi="Calibri" w:cs="Calibri"/>
          <w:sz w:val="20"/>
          <w:szCs w:val="20"/>
        </w:rPr>
        <w:t>during  the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process of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melting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10. How does the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addition of ener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gy</w:t>
      </w:r>
      <w:r>
        <w:rPr>
          <w:rFonts w:ascii="Calibri" w:eastAsia="Calibri" w:hAnsi="Calibri" w:cs="Calibri"/>
          <w:sz w:val="20"/>
          <w:szCs w:val="20"/>
        </w:rPr>
        <w:t xml:space="preserve"> affect the particles of a solid?</w:t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>11. At what point do the particles of a solid break free from their fixed positions?</w:t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>12. What happens when a substance reaches its freezing point?</w:t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>13. What is the process called when a liquid changes into a gas?</w:t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14. What is the difference between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evaporation</w:t>
      </w:r>
      <w:r>
        <w:rPr>
          <w:rFonts w:ascii="Calibri" w:eastAsia="Calibri" w:hAnsi="Calibri" w:cs="Calibri"/>
          <w:sz w:val="20"/>
          <w:szCs w:val="20"/>
        </w:rPr>
        <w:t xml:space="preserve"> and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boiling</w:t>
      </w:r>
      <w:r>
        <w:rPr>
          <w:rFonts w:ascii="Calibri" w:eastAsia="Calibri" w:hAnsi="Calibri" w:cs="Calibri"/>
          <w:sz w:val="20"/>
          <w:szCs w:val="20"/>
        </w:rPr>
        <w:t>? Which process requires more energy?</w:t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15. What happens when the particles in a gas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lose energy</w:t>
      </w:r>
      <w:r>
        <w:rPr>
          <w:rFonts w:ascii="Calibri" w:eastAsia="Calibri" w:hAnsi="Calibri" w:cs="Calibri"/>
          <w:sz w:val="20"/>
          <w:szCs w:val="20"/>
        </w:rPr>
        <w:t>?</w:t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16. What is the relationship between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air pressure</w:t>
      </w:r>
      <w:r>
        <w:rPr>
          <w:rFonts w:ascii="Calibri" w:eastAsia="Calibri" w:hAnsi="Calibri" w:cs="Calibri"/>
          <w:sz w:val="20"/>
          <w:szCs w:val="20"/>
        </w:rPr>
        <w:t xml:space="preserve"> and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boiling point</w:t>
      </w:r>
      <w:r>
        <w:rPr>
          <w:rFonts w:ascii="Calibri" w:eastAsia="Calibri" w:hAnsi="Calibri" w:cs="Calibri"/>
          <w:sz w:val="20"/>
          <w:szCs w:val="20"/>
        </w:rPr>
        <w:t>?</w:t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17. When does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condensation</w:t>
      </w:r>
      <w:r>
        <w:rPr>
          <w:rFonts w:ascii="Calibri" w:eastAsia="Calibri" w:hAnsi="Calibri" w:cs="Calibri"/>
          <w:sz w:val="20"/>
          <w:szCs w:val="20"/>
        </w:rPr>
        <w:t xml:space="preserve"> occur? Give one real-life example of condensation.</w:t>
      </w:r>
    </w:p>
    <w:p w:rsidR="00C441DF" w:rsidRDefault="002D1BA6">
      <w:pPr>
        <w:pStyle w:val="Standard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2247840</wp:posOffset>
            </wp:positionH>
            <wp:positionV relativeFrom="paragraph">
              <wp:posOffset>12600</wp:posOffset>
            </wp:positionV>
            <wp:extent cx="12600" cy="12600"/>
            <wp:effectExtent l="0" t="0" r="0" b="0"/>
            <wp:wrapNone/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00" cy="1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C441DF">
      <w:pPr>
        <w:pStyle w:val="Standard"/>
        <w:rPr>
          <w:rFonts w:ascii="Calibri" w:eastAsia="Calibri" w:hAnsi="Calibri" w:cs="Calibri"/>
          <w:sz w:val="20"/>
          <w:szCs w:val="20"/>
        </w:rPr>
      </w:pPr>
    </w:p>
    <w:p w:rsidR="00C441DF" w:rsidRDefault="002D1BA6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18. What happens during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sublimation</w:t>
      </w:r>
      <w:r>
        <w:rPr>
          <w:rFonts w:ascii="Calibri" w:eastAsia="Calibri" w:hAnsi="Calibri" w:cs="Calibri"/>
          <w:sz w:val="20"/>
          <w:szCs w:val="20"/>
        </w:rPr>
        <w:t>?</w:t>
      </w:r>
    </w:p>
    <w:sectPr w:rsidR="00C441DF" w:rsidSect="00C441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characterSpacingControl w:val="doNotCompress"/>
  <w:compat/>
  <w:rsids>
    <w:rsidRoot w:val="00C441DF"/>
    <w:rsid w:val="002D1BA6"/>
    <w:rsid w:val="00C4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he-IL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rsid w:val="00C441D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rsid w:val="00C441D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rsid w:val="00C441D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rsid w:val="00C441DF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Standard"/>
    <w:rsid w:val="00C441DF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Standard"/>
    <w:rsid w:val="00C441D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41DF"/>
    <w:rPr>
      <w:color w:val="000000"/>
      <w:sz w:val="24"/>
      <w:szCs w:val="24"/>
    </w:rPr>
  </w:style>
  <w:style w:type="paragraph" w:customStyle="1" w:styleId="NoList1">
    <w:name w:val="No List1"/>
    <w:rsid w:val="00C441DF"/>
  </w:style>
  <w:style w:type="paragraph" w:styleId="Title">
    <w:name w:val="Title"/>
    <w:basedOn w:val="Standard"/>
    <w:rsid w:val="00C441DF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rsid w:val="00C441DF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2</cp:revision>
  <dcterms:created xsi:type="dcterms:W3CDTF">2015-11-23T17:47:00Z</dcterms:created>
  <dcterms:modified xsi:type="dcterms:W3CDTF">2015-11-23T17:47:00Z</dcterms:modified>
</cp:coreProperties>
</file>